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174" w:rsidRPr="00C94FFB" w:rsidRDefault="00FE5174" w:rsidP="00FE5174">
      <w:pPr>
        <w:pStyle w:val="Default"/>
        <w:ind w:right="-694"/>
        <w:jc w:val="center"/>
        <w:rPr>
          <w:b/>
          <w:bCs/>
          <w:sz w:val="20"/>
          <w:szCs w:val="20"/>
        </w:rPr>
      </w:pPr>
      <w:r w:rsidRPr="00C94FFB">
        <w:rPr>
          <w:b/>
          <w:bCs/>
          <w:sz w:val="20"/>
          <w:szCs w:val="20"/>
        </w:rPr>
        <w:t>BULETIN DE VOT PRIN CORESPONDENTA</w:t>
      </w:r>
    </w:p>
    <w:p w:rsidR="00FE5174" w:rsidRPr="00C94FFB" w:rsidRDefault="00FE5174" w:rsidP="00FE5174">
      <w:pPr>
        <w:pStyle w:val="Default"/>
        <w:ind w:right="-694"/>
        <w:jc w:val="center"/>
        <w:rPr>
          <w:b/>
          <w:bCs/>
          <w:sz w:val="20"/>
          <w:szCs w:val="20"/>
        </w:rPr>
      </w:pPr>
    </w:p>
    <w:p w:rsidR="00FE5174" w:rsidRPr="00C94FFB" w:rsidRDefault="00FE5174" w:rsidP="00FE5174">
      <w:pPr>
        <w:pStyle w:val="Default"/>
        <w:ind w:right="-694"/>
        <w:rPr>
          <w:sz w:val="20"/>
          <w:szCs w:val="20"/>
        </w:rPr>
      </w:pPr>
    </w:p>
    <w:p w:rsidR="00FE5174" w:rsidRPr="00C94FFB" w:rsidRDefault="00FE5174" w:rsidP="00FE5174">
      <w:pPr>
        <w:pStyle w:val="Default"/>
        <w:ind w:right="-694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Pentru Adunarea Generala  O</w:t>
      </w:r>
      <w:r w:rsidRPr="00C94FFB">
        <w:rPr>
          <w:b/>
          <w:bCs/>
          <w:sz w:val="20"/>
          <w:szCs w:val="20"/>
        </w:rPr>
        <w:t>rdinara a Actionarilor Societatii Neptun Olimp S</w:t>
      </w:r>
      <w:r w:rsidR="005D63ED">
        <w:rPr>
          <w:b/>
          <w:bCs/>
          <w:sz w:val="20"/>
          <w:szCs w:val="20"/>
        </w:rPr>
        <w:t>A din data de 8/9</w:t>
      </w:r>
      <w:r>
        <w:rPr>
          <w:b/>
          <w:bCs/>
          <w:sz w:val="20"/>
          <w:szCs w:val="20"/>
        </w:rPr>
        <w:t>.01.2019 ora 12</w:t>
      </w:r>
    </w:p>
    <w:p w:rsidR="00FE5174" w:rsidRPr="00C94FFB" w:rsidRDefault="00FE5174" w:rsidP="00FE5174">
      <w:pPr>
        <w:pStyle w:val="Default"/>
        <w:ind w:right="-694"/>
        <w:jc w:val="center"/>
        <w:rPr>
          <w:b/>
          <w:bCs/>
          <w:sz w:val="20"/>
          <w:szCs w:val="20"/>
        </w:rPr>
      </w:pPr>
    </w:p>
    <w:p w:rsidR="00FE5174" w:rsidRPr="00C94FFB" w:rsidRDefault="00FE5174" w:rsidP="00FE5174">
      <w:pPr>
        <w:pStyle w:val="Default"/>
        <w:ind w:right="-694"/>
        <w:jc w:val="center"/>
        <w:rPr>
          <w:b/>
          <w:bCs/>
          <w:sz w:val="20"/>
          <w:szCs w:val="20"/>
        </w:rPr>
      </w:pPr>
    </w:p>
    <w:p w:rsidR="00FE5174" w:rsidRPr="00C94FFB" w:rsidRDefault="00FE5174" w:rsidP="00FE5174">
      <w:pPr>
        <w:pStyle w:val="Default"/>
        <w:ind w:right="-694"/>
        <w:jc w:val="both"/>
        <w:rPr>
          <w:b/>
          <w:bCs/>
          <w:sz w:val="20"/>
          <w:szCs w:val="20"/>
        </w:rPr>
      </w:pPr>
    </w:p>
    <w:p w:rsidR="00FE5174" w:rsidRDefault="00FE5174" w:rsidP="00FE5174">
      <w:pPr>
        <w:pStyle w:val="Default"/>
        <w:ind w:right="-694" w:firstLine="708"/>
        <w:jc w:val="both"/>
        <w:rPr>
          <w:b/>
          <w:bCs/>
          <w:sz w:val="20"/>
          <w:szCs w:val="20"/>
        </w:rPr>
      </w:pPr>
      <w:r w:rsidRPr="00C94FFB">
        <w:rPr>
          <w:b/>
          <w:bCs/>
          <w:sz w:val="20"/>
          <w:szCs w:val="20"/>
        </w:rPr>
        <w:t xml:space="preserve">Subsemnatul(a)/Subscrisa </w:t>
      </w:r>
      <w:r w:rsidRPr="00C94FFB">
        <w:rPr>
          <w:sz w:val="20"/>
          <w:szCs w:val="20"/>
        </w:rPr>
        <w:t xml:space="preserve">___________________________________________________________________ cu domiciliul/sediul in _______________________, str. __________________________, nr. _____, bl. ______, et. ____, ap. ____, sector/judet _______________________, tara _________________, identificat cu CI/BI/Pasaport/Legitimatie de sedere seria _____ nr. ___________, emis de ______________________, la data de ______________ CNP ______________________//inregistrata in Registrul Comertului ____________________ sub nr. _________________, CUI ____________________, prin reprezentantul legal/conventional Dl./Dna.__________________________________________, cu domiciliul/sediul in _______________________, str. __________________________, nr. _____, bl. ______, et. ____, ap. ____, sector/judet _______________________, tara _________________, identificat cu CI/BI/Pasaport/Legitimatie de sedere seria _____ nr. ___________, emis de ______________________, la data de ______________ CNP ______________________//inregistrata in Registrul Comertului ____________________ sub nr. _________________, CUI ____________________, in baza procurii nr. _____________ din data _____________ detinator(are) al unui numar de _____________________ actiuni, cu valoarea nominala de 0,1 RON, emise de </w:t>
      </w:r>
      <w:r w:rsidRPr="00C94FFB">
        <w:rPr>
          <w:b/>
          <w:bCs/>
          <w:sz w:val="20"/>
          <w:szCs w:val="20"/>
        </w:rPr>
        <w:t>Societatea Neptun Olimp S.A.</w:t>
      </w:r>
      <w:r w:rsidRPr="00C94FFB">
        <w:rPr>
          <w:sz w:val="20"/>
          <w:szCs w:val="20"/>
        </w:rPr>
        <w:t xml:space="preserve">, care confera dreptul la un numar de __________________ voturi din totalul de </w:t>
      </w:r>
      <w:r w:rsidRPr="00C94FFB">
        <w:rPr>
          <w:b/>
          <w:bCs/>
          <w:sz w:val="20"/>
          <w:szCs w:val="20"/>
        </w:rPr>
        <w:t xml:space="preserve">73.315.286 </w:t>
      </w:r>
      <w:r w:rsidRPr="00C94FFB">
        <w:rPr>
          <w:sz w:val="20"/>
          <w:szCs w:val="20"/>
        </w:rPr>
        <w:t>actiuni/drepturi d</w:t>
      </w:r>
      <w:r>
        <w:rPr>
          <w:sz w:val="20"/>
          <w:szCs w:val="20"/>
        </w:rPr>
        <w:t>e vot in Adunarea O</w:t>
      </w:r>
      <w:r w:rsidRPr="00C94FFB">
        <w:rPr>
          <w:sz w:val="20"/>
          <w:szCs w:val="20"/>
        </w:rPr>
        <w:t xml:space="preserve">rdinara a Actionarilor, </w:t>
      </w:r>
      <w:r w:rsidRPr="00C94FFB">
        <w:rPr>
          <w:b/>
          <w:bCs/>
          <w:sz w:val="20"/>
          <w:szCs w:val="20"/>
        </w:rPr>
        <w:t xml:space="preserve">care va avea loc in Neptun, str. Plopilor nr. 1, jud. Constanta, </w:t>
      </w:r>
      <w:r w:rsidRPr="00C94FFB">
        <w:rPr>
          <w:sz w:val="20"/>
          <w:szCs w:val="20"/>
        </w:rPr>
        <w:t xml:space="preserve">in data de </w:t>
      </w:r>
      <w:r w:rsidR="005D63ED">
        <w:rPr>
          <w:b/>
          <w:bCs/>
          <w:sz w:val="20"/>
          <w:szCs w:val="20"/>
        </w:rPr>
        <w:t xml:space="preserve"> 8.05</w:t>
      </w:r>
      <w:r>
        <w:rPr>
          <w:b/>
          <w:bCs/>
          <w:sz w:val="20"/>
          <w:szCs w:val="20"/>
        </w:rPr>
        <w:t>.2019</w:t>
      </w:r>
      <w:r w:rsidRPr="00C94FFB">
        <w:rPr>
          <w:b/>
          <w:bCs/>
          <w:sz w:val="20"/>
          <w:szCs w:val="20"/>
        </w:rPr>
        <w:t>,  ora 1</w:t>
      </w:r>
      <w:r>
        <w:rPr>
          <w:b/>
          <w:bCs/>
          <w:sz w:val="20"/>
          <w:szCs w:val="20"/>
        </w:rPr>
        <w:t>2</w:t>
      </w:r>
      <w:r w:rsidRPr="00C94FFB">
        <w:rPr>
          <w:sz w:val="20"/>
          <w:szCs w:val="20"/>
        </w:rPr>
        <w:t xml:space="preserve">, precum si la data tinerii celei de-a doua adunari din data </w:t>
      </w:r>
      <w:r w:rsidR="005D63ED">
        <w:rPr>
          <w:b/>
          <w:sz w:val="20"/>
          <w:szCs w:val="20"/>
        </w:rPr>
        <w:t>de 9</w:t>
      </w:r>
      <w:r w:rsidR="005D63ED">
        <w:rPr>
          <w:b/>
          <w:bCs/>
          <w:sz w:val="20"/>
          <w:szCs w:val="20"/>
        </w:rPr>
        <w:t>.05</w:t>
      </w:r>
      <w:r>
        <w:rPr>
          <w:b/>
          <w:bCs/>
          <w:sz w:val="20"/>
          <w:szCs w:val="20"/>
        </w:rPr>
        <w:t>.2019,  ora 12</w:t>
      </w:r>
      <w:r w:rsidRPr="00C94FFB">
        <w:rPr>
          <w:b/>
          <w:bCs/>
          <w:sz w:val="20"/>
          <w:szCs w:val="20"/>
        </w:rPr>
        <w:t xml:space="preserve">, </w:t>
      </w:r>
      <w:r w:rsidRPr="00C94FFB">
        <w:rPr>
          <w:sz w:val="20"/>
          <w:szCs w:val="20"/>
        </w:rPr>
        <w:t xml:space="preserve">la aceeasi adresa, cu aceeasi ordine de zi si data de Referinta, in cazul in care cea dintai nu se va putea tine, </w:t>
      </w:r>
      <w:r w:rsidRPr="00C94FFB">
        <w:rPr>
          <w:b/>
          <w:bCs/>
          <w:sz w:val="20"/>
          <w:szCs w:val="20"/>
        </w:rPr>
        <w:t xml:space="preserve">avand cunostinta </w:t>
      </w:r>
      <w:r w:rsidRPr="00C94FFB">
        <w:rPr>
          <w:sz w:val="20"/>
          <w:szCs w:val="20"/>
        </w:rPr>
        <w:t xml:space="preserve">de ordinea de zi a Adunarii Generale </w:t>
      </w:r>
      <w:r>
        <w:rPr>
          <w:sz w:val="20"/>
          <w:szCs w:val="20"/>
        </w:rPr>
        <w:t>O</w:t>
      </w:r>
      <w:r w:rsidRPr="00C94FFB">
        <w:rPr>
          <w:sz w:val="20"/>
          <w:szCs w:val="20"/>
        </w:rPr>
        <w:t xml:space="preserve">rdinare a Actionarilor mai </w:t>
      </w:r>
      <w:r>
        <w:rPr>
          <w:sz w:val="20"/>
          <w:szCs w:val="20"/>
        </w:rPr>
        <w:t xml:space="preserve"> </w:t>
      </w:r>
      <w:r w:rsidRPr="00C94FFB">
        <w:rPr>
          <w:sz w:val="20"/>
          <w:szCs w:val="20"/>
        </w:rPr>
        <w:t>jos mentionata, materialele informative aferente ordinii de zi,</w:t>
      </w:r>
      <w:r w:rsidRPr="00C94FFB">
        <w:rPr>
          <w:b/>
          <w:bCs/>
          <w:sz w:val="20"/>
          <w:szCs w:val="20"/>
        </w:rPr>
        <w:t xml:space="preserve"> inteleg sa particip si sa imi exercit prin corespondenta drepturile de vot aferente detinerilor de actiuni inregistrate in Registrul Actionarilor Societatii l</w:t>
      </w:r>
      <w:r>
        <w:rPr>
          <w:b/>
          <w:bCs/>
          <w:sz w:val="20"/>
          <w:szCs w:val="20"/>
        </w:rPr>
        <w:t>a data de referinta</w:t>
      </w:r>
      <w:r w:rsidR="005D63ED">
        <w:rPr>
          <w:b/>
          <w:bCs/>
          <w:sz w:val="20"/>
          <w:szCs w:val="20"/>
        </w:rPr>
        <w:t xml:space="preserve"> 24.04.2019</w:t>
      </w:r>
      <w:r w:rsidRPr="00C94FFB">
        <w:rPr>
          <w:b/>
          <w:bCs/>
          <w:sz w:val="20"/>
          <w:szCs w:val="20"/>
        </w:rPr>
        <w:t>, asupra punctelor inscrise pe ordinea de</w:t>
      </w:r>
      <w:r>
        <w:rPr>
          <w:b/>
          <w:bCs/>
          <w:sz w:val="20"/>
          <w:szCs w:val="20"/>
        </w:rPr>
        <w:t xml:space="preserve"> zi a acestei Adunari Generale O</w:t>
      </w:r>
      <w:r w:rsidRPr="00C94FFB">
        <w:rPr>
          <w:b/>
          <w:bCs/>
          <w:sz w:val="20"/>
          <w:szCs w:val="20"/>
        </w:rPr>
        <w:t>rdinare a Actionarilor, dupa cum urmeaza :</w:t>
      </w:r>
    </w:p>
    <w:p w:rsidR="00FE5174" w:rsidRDefault="00FE5174" w:rsidP="00FE5174">
      <w:pPr>
        <w:pStyle w:val="Default"/>
        <w:ind w:right="-694" w:firstLine="708"/>
        <w:jc w:val="both"/>
        <w:rPr>
          <w:b/>
          <w:bCs/>
          <w:sz w:val="20"/>
          <w:szCs w:val="20"/>
        </w:rPr>
      </w:pPr>
    </w:p>
    <w:p w:rsidR="00FE5174" w:rsidRPr="00C94FFB" w:rsidRDefault="00FE5174" w:rsidP="00FE5174">
      <w:pPr>
        <w:pStyle w:val="Default"/>
        <w:ind w:right="-694"/>
        <w:jc w:val="both"/>
        <w:rPr>
          <w:b/>
          <w:bCs/>
          <w:sz w:val="20"/>
          <w:szCs w:val="20"/>
        </w:rPr>
      </w:pPr>
    </w:p>
    <w:tbl>
      <w:tblPr>
        <w:tblStyle w:val="TableGrid"/>
        <w:tblW w:w="9636" w:type="dxa"/>
        <w:tblLook w:val="01E0"/>
      </w:tblPr>
      <w:tblGrid>
        <w:gridCol w:w="4248"/>
        <w:gridCol w:w="1800"/>
        <w:gridCol w:w="1968"/>
        <w:gridCol w:w="1620"/>
      </w:tblGrid>
      <w:tr w:rsidR="00FE5174" w:rsidRPr="00C94FFB" w:rsidTr="00663D80">
        <w:tc>
          <w:tcPr>
            <w:tcW w:w="4248" w:type="dxa"/>
          </w:tcPr>
          <w:p w:rsidR="00FE5174" w:rsidRPr="00C94FFB" w:rsidRDefault="00FE5174" w:rsidP="00663D80">
            <w:pPr>
              <w:ind w:right="-694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>ORDINEA DE ZI</w:t>
            </w:r>
          </w:p>
        </w:tc>
        <w:tc>
          <w:tcPr>
            <w:tcW w:w="1800" w:type="dxa"/>
          </w:tcPr>
          <w:p w:rsidR="00FE5174" w:rsidRPr="00C94FFB" w:rsidRDefault="00FE5174" w:rsidP="00663D80">
            <w:pPr>
              <w:ind w:left="72" w:right="-694" w:hanging="72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 xml:space="preserve">PENTRU </w:t>
            </w:r>
          </w:p>
        </w:tc>
        <w:tc>
          <w:tcPr>
            <w:tcW w:w="1968" w:type="dxa"/>
          </w:tcPr>
          <w:p w:rsidR="00FE5174" w:rsidRPr="00C94FFB" w:rsidRDefault="00FE5174" w:rsidP="00663D80">
            <w:pPr>
              <w:ind w:left="-288" w:right="-694" w:firstLine="288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>IMPOTRIVA</w:t>
            </w:r>
          </w:p>
        </w:tc>
        <w:tc>
          <w:tcPr>
            <w:tcW w:w="1620" w:type="dxa"/>
          </w:tcPr>
          <w:p w:rsidR="00FE5174" w:rsidRPr="00C94FFB" w:rsidRDefault="00FE5174" w:rsidP="00663D80">
            <w:pPr>
              <w:ind w:right="-694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>ABTINERE</w:t>
            </w:r>
          </w:p>
        </w:tc>
      </w:tr>
      <w:tr w:rsidR="00FE5174" w:rsidRPr="00C94FFB" w:rsidTr="00663D80">
        <w:trPr>
          <w:trHeight w:val="1170"/>
        </w:trPr>
        <w:tc>
          <w:tcPr>
            <w:tcW w:w="4248" w:type="dxa"/>
          </w:tcPr>
          <w:p w:rsidR="00FE5174" w:rsidRPr="000B64E1" w:rsidRDefault="00FE5174" w:rsidP="00663D80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9720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Numirea membrilor provizorii ai Consiliului de Administratie al societatii Neptun Olimp SA, pana la finalizarea procedurii de selectie si numire a unor administratori  in conformitate cu prevederile  OUG 109/2011, cu modificarile si completarile ulterioare.</w:t>
            </w:r>
          </w:p>
        </w:tc>
        <w:tc>
          <w:tcPr>
            <w:tcW w:w="1800" w:type="dxa"/>
          </w:tcPr>
          <w:p w:rsidR="00FE5174" w:rsidRPr="00C94FFB" w:rsidRDefault="00FE5174" w:rsidP="00663D80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FE5174" w:rsidRPr="00C94FFB" w:rsidRDefault="00FE5174" w:rsidP="00663D80">
            <w:pPr>
              <w:ind w:left="-288" w:right="-694" w:firstLine="288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E5174" w:rsidRPr="00C94FFB" w:rsidRDefault="00FE5174" w:rsidP="00663D80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FE5174" w:rsidRPr="00C94FFB" w:rsidTr="00663D80">
        <w:tc>
          <w:tcPr>
            <w:tcW w:w="4248" w:type="dxa"/>
          </w:tcPr>
          <w:p w:rsidR="00FE5174" w:rsidRPr="00365014" w:rsidRDefault="00FE5174" w:rsidP="00663D80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90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C94FFB">
              <w:rPr>
                <w:sz w:val="20"/>
                <w:szCs w:val="20"/>
              </w:rPr>
              <w:t xml:space="preserve">  2. </w:t>
            </w:r>
            <w:r>
              <w:rPr>
                <w:sz w:val="20"/>
                <w:szCs w:val="20"/>
              </w:rPr>
              <w:t>Stabilirea si aprobarea duratei mandatului administratorilor provizorii in conformitate cu prevederile Legii 31/1990, cu modificarile si completarile ulterioare, cat si in conformitate cu prevederile OUG 109/2011, cu modificarile si prevederile ulterioare;</w:t>
            </w:r>
          </w:p>
        </w:tc>
        <w:tc>
          <w:tcPr>
            <w:tcW w:w="1800" w:type="dxa"/>
          </w:tcPr>
          <w:p w:rsidR="00FE5174" w:rsidRPr="00C94FFB" w:rsidRDefault="00FE5174" w:rsidP="00663D80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FE5174" w:rsidRPr="00C94FFB" w:rsidRDefault="00FE5174" w:rsidP="00663D80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E5174" w:rsidRPr="00C94FFB" w:rsidRDefault="00FE5174" w:rsidP="00663D80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FE5174" w:rsidRPr="00C94FFB" w:rsidTr="00663D80">
        <w:tblPrEx>
          <w:tblLook w:val="04A0"/>
        </w:tblPrEx>
        <w:tc>
          <w:tcPr>
            <w:tcW w:w="4248" w:type="dxa"/>
          </w:tcPr>
          <w:p w:rsidR="00FE5174" w:rsidRPr="00C94FFB" w:rsidRDefault="00FE5174" w:rsidP="00663D80">
            <w:pPr>
              <w:tabs>
                <w:tab w:val="left" w:pos="9720"/>
              </w:tabs>
              <w:spacing w:line="360" w:lineRule="auto"/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3</w:t>
            </w:r>
            <w:r w:rsidRPr="00C94FFB">
              <w:rPr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Stabilirea indemnizatiei membrilor provizorii ai Consiliului de Administratie al societatii Neptun Olimp SA;</w:t>
            </w:r>
          </w:p>
          <w:p w:rsidR="00FE5174" w:rsidRPr="00C94FFB" w:rsidRDefault="00FE5174" w:rsidP="00663D80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FE5174" w:rsidRPr="00C94FFB" w:rsidRDefault="00FE5174" w:rsidP="00663D80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FE5174" w:rsidRPr="00C94FFB" w:rsidRDefault="00FE5174" w:rsidP="00663D80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E5174" w:rsidRPr="00C94FFB" w:rsidRDefault="00FE5174" w:rsidP="00663D80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FE5174" w:rsidRPr="00C94FFB" w:rsidTr="00663D80">
        <w:tblPrEx>
          <w:tblLook w:val="04A0"/>
        </w:tblPrEx>
        <w:tc>
          <w:tcPr>
            <w:tcW w:w="4248" w:type="dxa"/>
          </w:tcPr>
          <w:p w:rsidR="00FE5174" w:rsidRPr="00C94FFB" w:rsidRDefault="00FE5174" w:rsidP="00663D80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C94F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Stabilirea persoanelor ce urmeaza a semna contractele de mandat a membrilor provizorii ai Consiliului de Administratie al societatii Neptun Olimp SA;</w:t>
            </w:r>
          </w:p>
        </w:tc>
        <w:tc>
          <w:tcPr>
            <w:tcW w:w="1800" w:type="dxa"/>
          </w:tcPr>
          <w:p w:rsidR="00FE5174" w:rsidRPr="00C94FFB" w:rsidRDefault="00FE5174" w:rsidP="00663D80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FE5174" w:rsidRPr="00C94FFB" w:rsidRDefault="00FE5174" w:rsidP="00663D80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E5174" w:rsidRPr="00C94FFB" w:rsidRDefault="00FE5174" w:rsidP="00663D80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FE5174" w:rsidRPr="00C94FFB" w:rsidTr="00663D80">
        <w:tblPrEx>
          <w:tblLook w:val="04A0"/>
        </w:tblPrEx>
        <w:tc>
          <w:tcPr>
            <w:tcW w:w="4248" w:type="dxa"/>
          </w:tcPr>
          <w:p w:rsidR="00FE5174" w:rsidRPr="00C94FFB" w:rsidRDefault="00FE5174" w:rsidP="00663D80">
            <w:pPr>
              <w:tabs>
                <w:tab w:val="left" w:pos="9720"/>
              </w:tabs>
              <w:spacing w:line="360" w:lineRule="auto"/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5</w:t>
            </w:r>
            <w:r w:rsidRPr="00C94FFB">
              <w:rPr>
                <w:sz w:val="20"/>
                <w:szCs w:val="20"/>
              </w:rPr>
              <w:t xml:space="preserve">. </w:t>
            </w:r>
            <w:r w:rsidRPr="00C94FFB">
              <w:rPr>
                <w:sz w:val="20"/>
                <w:szCs w:val="20"/>
                <w:lang w:val="en-US"/>
              </w:rPr>
              <w:t>Aprobarea datei de identificare a actionarilor asupra carora se rasfrang     efectele hot</w:t>
            </w:r>
            <w:r>
              <w:rPr>
                <w:sz w:val="20"/>
                <w:szCs w:val="20"/>
                <w:lang w:val="en-US"/>
              </w:rPr>
              <w:t xml:space="preserve">ararilor adunarii generale </w:t>
            </w:r>
            <w:r w:rsidRPr="00C94FFB">
              <w:rPr>
                <w:sz w:val="20"/>
                <w:szCs w:val="20"/>
                <w:lang w:val="en-US"/>
              </w:rPr>
              <w:t xml:space="preserve">ordinare a actionarilor, </w:t>
            </w:r>
            <w:r w:rsidRPr="00C94FFB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propunerea privind data </w:t>
            </w:r>
            <w:r w:rsidR="005D63ED">
              <w:rPr>
                <w:rFonts w:asciiTheme="majorHAnsi" w:hAnsiTheme="majorHAnsi"/>
                <w:sz w:val="20"/>
                <w:szCs w:val="20"/>
                <w:lang w:val="en-US"/>
              </w:rPr>
              <w:t>de inregistrare fiind data de 30.05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.2019</w:t>
            </w:r>
            <w:r w:rsidRPr="00C94FFB">
              <w:rPr>
                <w:rFonts w:asciiTheme="majorHAnsi" w:hAnsiTheme="majorHAnsi"/>
                <w:sz w:val="20"/>
                <w:szCs w:val="20"/>
                <w:lang w:val="en-US"/>
              </w:rPr>
              <w:t>.</w:t>
            </w:r>
          </w:p>
          <w:p w:rsidR="00FE5174" w:rsidRPr="00C94FFB" w:rsidRDefault="00FE5174" w:rsidP="00663D80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FE5174" w:rsidRPr="00C94FFB" w:rsidRDefault="00FE5174" w:rsidP="00663D80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FE5174" w:rsidRPr="00C94FFB" w:rsidRDefault="00FE5174" w:rsidP="00663D80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E5174" w:rsidRPr="00C94FFB" w:rsidRDefault="00FE5174" w:rsidP="00663D80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FE5174" w:rsidRPr="00C94FFB" w:rsidTr="00663D80">
        <w:tblPrEx>
          <w:tblLook w:val="04A0"/>
        </w:tblPrEx>
        <w:tc>
          <w:tcPr>
            <w:tcW w:w="4248" w:type="dxa"/>
          </w:tcPr>
          <w:p w:rsidR="00FE5174" w:rsidRPr="00C94FFB" w:rsidRDefault="00FE5174" w:rsidP="00663D80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94FFB">
              <w:rPr>
                <w:sz w:val="20"/>
                <w:szCs w:val="20"/>
              </w:rPr>
              <w:t>. Aprobarea imputernicirii persoanei care urmeaza a efectua publicitatea si va depune la Oficiul Registrului Comertului hotararile ado</w:t>
            </w:r>
            <w:r>
              <w:rPr>
                <w:sz w:val="20"/>
                <w:szCs w:val="20"/>
              </w:rPr>
              <w:t>ptate de Adunarea Generala O</w:t>
            </w:r>
            <w:r w:rsidRPr="00C94FFB">
              <w:rPr>
                <w:sz w:val="20"/>
                <w:szCs w:val="20"/>
              </w:rPr>
              <w:t>rdinara a Actionarilor.</w:t>
            </w:r>
          </w:p>
        </w:tc>
        <w:tc>
          <w:tcPr>
            <w:tcW w:w="1800" w:type="dxa"/>
          </w:tcPr>
          <w:p w:rsidR="00FE5174" w:rsidRPr="00C94FFB" w:rsidRDefault="00FE5174" w:rsidP="00663D80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FE5174" w:rsidRPr="00C94FFB" w:rsidRDefault="00FE5174" w:rsidP="00663D80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E5174" w:rsidRPr="00C94FFB" w:rsidRDefault="00FE5174" w:rsidP="00663D80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</w:tbl>
    <w:p w:rsidR="00FE5174" w:rsidRPr="00C94FFB" w:rsidRDefault="00FE5174" w:rsidP="00FE5174">
      <w:pPr>
        <w:pStyle w:val="Default"/>
        <w:ind w:right="-694" w:firstLine="708"/>
        <w:jc w:val="both"/>
        <w:rPr>
          <w:b/>
          <w:bCs/>
          <w:sz w:val="20"/>
          <w:szCs w:val="20"/>
        </w:rPr>
      </w:pPr>
    </w:p>
    <w:p w:rsidR="00FE5174" w:rsidRPr="00C94FFB" w:rsidRDefault="00FE5174" w:rsidP="00FE5174">
      <w:pPr>
        <w:pStyle w:val="Default"/>
        <w:ind w:right="-694" w:firstLine="708"/>
        <w:jc w:val="both"/>
        <w:rPr>
          <w:b/>
          <w:bCs/>
          <w:sz w:val="20"/>
          <w:szCs w:val="20"/>
        </w:rPr>
      </w:pPr>
    </w:p>
    <w:p w:rsidR="00FE5174" w:rsidRPr="00C94FFB" w:rsidRDefault="00FE5174" w:rsidP="00FE5174">
      <w:pPr>
        <w:pStyle w:val="Default"/>
        <w:ind w:right="-694"/>
        <w:jc w:val="both"/>
        <w:rPr>
          <w:b/>
          <w:bCs/>
          <w:sz w:val="20"/>
          <w:szCs w:val="20"/>
        </w:rPr>
      </w:pPr>
    </w:p>
    <w:p w:rsidR="00FE5174" w:rsidRPr="00C94FFB" w:rsidRDefault="00FE5174" w:rsidP="00FE5174">
      <w:pPr>
        <w:ind w:right="-694"/>
        <w:rPr>
          <w:b/>
          <w:sz w:val="20"/>
          <w:szCs w:val="20"/>
        </w:rPr>
      </w:pPr>
    </w:p>
    <w:p w:rsidR="00FE5174" w:rsidRPr="00C94FFB" w:rsidRDefault="00FE5174" w:rsidP="00FE5174">
      <w:pPr>
        <w:ind w:right="-694"/>
        <w:jc w:val="both"/>
        <w:rPr>
          <w:sz w:val="20"/>
          <w:szCs w:val="20"/>
        </w:rPr>
      </w:pPr>
      <w:r w:rsidRPr="00C94FFB">
        <w:rPr>
          <w:sz w:val="20"/>
          <w:szCs w:val="20"/>
        </w:rPr>
        <w:tab/>
        <w:t>Votul va fi exprimat prin marcarea cu un X intr-o singura casuta corespunzatoare intentiei de vot, respectiv Pentru, Impotriva sau Abtinere pentru fiecare punct de pe ordinea de zi.</w:t>
      </w:r>
    </w:p>
    <w:p w:rsidR="00FE5174" w:rsidRPr="00C94FFB" w:rsidRDefault="00FE5174" w:rsidP="00FE5174">
      <w:pPr>
        <w:pStyle w:val="Default"/>
        <w:ind w:right="-694"/>
        <w:jc w:val="both"/>
        <w:rPr>
          <w:sz w:val="20"/>
          <w:szCs w:val="20"/>
        </w:rPr>
      </w:pPr>
    </w:p>
    <w:p w:rsidR="00FE5174" w:rsidRPr="00C94FFB" w:rsidRDefault="00FE5174" w:rsidP="00FE5174">
      <w:pPr>
        <w:ind w:right="-694"/>
        <w:rPr>
          <w:b/>
          <w:sz w:val="20"/>
          <w:szCs w:val="20"/>
        </w:rPr>
      </w:pPr>
    </w:p>
    <w:p w:rsidR="00FE5174" w:rsidRPr="00C94FFB" w:rsidRDefault="00FE5174" w:rsidP="00FE5174">
      <w:pPr>
        <w:ind w:right="-694"/>
        <w:rPr>
          <w:b/>
          <w:sz w:val="20"/>
          <w:szCs w:val="20"/>
        </w:rPr>
      </w:pPr>
      <w:r w:rsidRPr="00C94FFB">
        <w:rPr>
          <w:b/>
          <w:sz w:val="20"/>
          <w:szCs w:val="20"/>
        </w:rPr>
        <w:t>DATA</w:t>
      </w:r>
    </w:p>
    <w:p w:rsidR="00FE5174" w:rsidRPr="00C94FFB" w:rsidRDefault="00FE5174" w:rsidP="00FE5174">
      <w:pPr>
        <w:ind w:right="-694"/>
        <w:rPr>
          <w:b/>
          <w:sz w:val="20"/>
          <w:szCs w:val="20"/>
        </w:rPr>
      </w:pPr>
    </w:p>
    <w:p w:rsidR="00FE5174" w:rsidRPr="00C94FFB" w:rsidRDefault="00FE5174" w:rsidP="00FE5174">
      <w:pPr>
        <w:ind w:right="-694"/>
        <w:jc w:val="center"/>
        <w:rPr>
          <w:b/>
          <w:sz w:val="20"/>
          <w:szCs w:val="20"/>
        </w:rPr>
      </w:pPr>
    </w:p>
    <w:p w:rsidR="00FE5174" w:rsidRPr="00C94FFB" w:rsidRDefault="00FE5174" w:rsidP="00FE5174">
      <w:pPr>
        <w:ind w:right="-694"/>
        <w:jc w:val="center"/>
        <w:rPr>
          <w:b/>
          <w:sz w:val="20"/>
          <w:szCs w:val="20"/>
        </w:rPr>
      </w:pPr>
      <w:r w:rsidRPr="00C94FFB">
        <w:rPr>
          <w:b/>
          <w:sz w:val="20"/>
          <w:szCs w:val="20"/>
        </w:rPr>
        <w:t>ACTIONAR</w:t>
      </w:r>
    </w:p>
    <w:p w:rsidR="00FE5174" w:rsidRPr="00C94FFB" w:rsidRDefault="00FE5174" w:rsidP="00FE5174">
      <w:pPr>
        <w:rPr>
          <w:sz w:val="20"/>
          <w:szCs w:val="20"/>
        </w:rPr>
      </w:pPr>
    </w:p>
    <w:p w:rsidR="00FE5174" w:rsidRPr="00C94FFB" w:rsidRDefault="00FE5174" w:rsidP="00FE5174">
      <w:pPr>
        <w:rPr>
          <w:sz w:val="20"/>
          <w:szCs w:val="20"/>
        </w:rPr>
      </w:pPr>
    </w:p>
    <w:p w:rsidR="00FE5174" w:rsidRPr="00C94FFB" w:rsidRDefault="00FE5174" w:rsidP="00FE5174">
      <w:pPr>
        <w:rPr>
          <w:sz w:val="20"/>
          <w:szCs w:val="20"/>
        </w:rPr>
      </w:pPr>
    </w:p>
    <w:p w:rsidR="00FE5174" w:rsidRPr="00C94FFB" w:rsidRDefault="00FE5174" w:rsidP="00FE5174">
      <w:pPr>
        <w:rPr>
          <w:sz w:val="20"/>
          <w:szCs w:val="20"/>
        </w:rPr>
      </w:pPr>
    </w:p>
    <w:p w:rsidR="00FE5174" w:rsidRPr="00C94FFB" w:rsidRDefault="00FE5174" w:rsidP="00FE5174">
      <w:pPr>
        <w:rPr>
          <w:sz w:val="20"/>
          <w:szCs w:val="20"/>
        </w:rPr>
      </w:pPr>
    </w:p>
    <w:p w:rsidR="00FE5174" w:rsidRDefault="00FE5174" w:rsidP="00FE5174"/>
    <w:p w:rsidR="00FE5174" w:rsidRDefault="00FE5174" w:rsidP="00FE5174"/>
    <w:p w:rsidR="0044207C" w:rsidRDefault="0044207C"/>
    <w:sectPr w:rsidR="0044207C" w:rsidSect="00C94F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955" w:rsidRDefault="00CF7955" w:rsidP="00FE5174">
      <w:r>
        <w:separator/>
      </w:r>
    </w:p>
  </w:endnote>
  <w:endnote w:type="continuationSeparator" w:id="1">
    <w:p w:rsidR="00CF7955" w:rsidRDefault="00CF7955" w:rsidP="00FE5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FB" w:rsidRDefault="00E001BC" w:rsidP="00C94F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F60E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4FFB" w:rsidRDefault="00CF79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5615766"/>
      <w:docPartObj>
        <w:docPartGallery w:val="Page Numbers (Bottom of Page)"/>
        <w:docPartUnique/>
      </w:docPartObj>
    </w:sdtPr>
    <w:sdtContent>
      <w:p w:rsidR="00FE5174" w:rsidRDefault="00E001BC">
        <w:pPr>
          <w:pStyle w:val="Footer"/>
          <w:jc w:val="center"/>
        </w:pPr>
        <w:fldSimple w:instr=" PAGE   \* MERGEFORMAT ">
          <w:r w:rsidR="005D63ED">
            <w:rPr>
              <w:noProof/>
            </w:rPr>
            <w:t>1</w:t>
          </w:r>
        </w:fldSimple>
      </w:p>
    </w:sdtContent>
  </w:sdt>
  <w:p w:rsidR="00C94FFB" w:rsidRDefault="00CF795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FB" w:rsidRDefault="00CF79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955" w:rsidRDefault="00CF7955" w:rsidP="00FE5174">
      <w:r>
        <w:separator/>
      </w:r>
    </w:p>
  </w:footnote>
  <w:footnote w:type="continuationSeparator" w:id="1">
    <w:p w:rsidR="00CF7955" w:rsidRDefault="00CF7955" w:rsidP="00FE5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FB" w:rsidRDefault="00CF79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FB" w:rsidRDefault="00CF795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FB" w:rsidRDefault="00CF795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D38C2"/>
    <w:multiLevelType w:val="hybridMultilevel"/>
    <w:tmpl w:val="C4848A16"/>
    <w:lvl w:ilvl="0" w:tplc="B618632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15" w:hanging="360"/>
      </w:pPr>
    </w:lvl>
    <w:lvl w:ilvl="2" w:tplc="0418001B" w:tentative="1">
      <w:start w:val="1"/>
      <w:numFmt w:val="lowerRoman"/>
      <w:lvlText w:val="%3."/>
      <w:lvlJc w:val="right"/>
      <w:pPr>
        <w:ind w:left="1935" w:hanging="180"/>
      </w:pPr>
    </w:lvl>
    <w:lvl w:ilvl="3" w:tplc="0418000F" w:tentative="1">
      <w:start w:val="1"/>
      <w:numFmt w:val="decimal"/>
      <w:lvlText w:val="%4."/>
      <w:lvlJc w:val="left"/>
      <w:pPr>
        <w:ind w:left="2655" w:hanging="360"/>
      </w:pPr>
    </w:lvl>
    <w:lvl w:ilvl="4" w:tplc="04180019" w:tentative="1">
      <w:start w:val="1"/>
      <w:numFmt w:val="lowerLetter"/>
      <w:lvlText w:val="%5."/>
      <w:lvlJc w:val="left"/>
      <w:pPr>
        <w:ind w:left="3375" w:hanging="360"/>
      </w:pPr>
    </w:lvl>
    <w:lvl w:ilvl="5" w:tplc="0418001B" w:tentative="1">
      <w:start w:val="1"/>
      <w:numFmt w:val="lowerRoman"/>
      <w:lvlText w:val="%6."/>
      <w:lvlJc w:val="right"/>
      <w:pPr>
        <w:ind w:left="4095" w:hanging="180"/>
      </w:pPr>
    </w:lvl>
    <w:lvl w:ilvl="6" w:tplc="0418000F" w:tentative="1">
      <w:start w:val="1"/>
      <w:numFmt w:val="decimal"/>
      <w:lvlText w:val="%7."/>
      <w:lvlJc w:val="left"/>
      <w:pPr>
        <w:ind w:left="4815" w:hanging="360"/>
      </w:pPr>
    </w:lvl>
    <w:lvl w:ilvl="7" w:tplc="04180019" w:tentative="1">
      <w:start w:val="1"/>
      <w:numFmt w:val="lowerLetter"/>
      <w:lvlText w:val="%8."/>
      <w:lvlJc w:val="left"/>
      <w:pPr>
        <w:ind w:left="5535" w:hanging="360"/>
      </w:pPr>
    </w:lvl>
    <w:lvl w:ilvl="8" w:tplc="0418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6F881038"/>
    <w:multiLevelType w:val="hybridMultilevel"/>
    <w:tmpl w:val="8D6623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5174"/>
    <w:rsid w:val="0044207C"/>
    <w:rsid w:val="005D63ED"/>
    <w:rsid w:val="00CF60EC"/>
    <w:rsid w:val="00CF7955"/>
    <w:rsid w:val="00E001BC"/>
    <w:rsid w:val="00FE5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51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rsid w:val="00FE5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E517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17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FE5174"/>
  </w:style>
  <w:style w:type="paragraph" w:styleId="Header">
    <w:name w:val="header"/>
    <w:basedOn w:val="Normal"/>
    <w:link w:val="HeaderChar"/>
    <w:uiPriority w:val="99"/>
    <w:semiHidden/>
    <w:unhideWhenUsed/>
    <w:rsid w:val="00FE51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517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E51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561</Words>
  <Characters>3257</Characters>
  <Application>Microsoft Office Word</Application>
  <DocSecurity>0</DocSecurity>
  <Lines>27</Lines>
  <Paragraphs>7</Paragraphs>
  <ScaleCrop>false</ScaleCrop>
  <Company>Grizli777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2019-04-18T10:34:00Z</dcterms:created>
  <dcterms:modified xsi:type="dcterms:W3CDTF">2019-04-18T10:34:00Z</dcterms:modified>
</cp:coreProperties>
</file>