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24" w:rsidRPr="009455E0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BULETIN DE VOT PRIN CORESPONDENTA</w:t>
      </w:r>
    </w:p>
    <w:p w:rsidR="00D91C24" w:rsidRPr="009455E0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D91C24" w:rsidRPr="009455E0" w:rsidRDefault="00D91C24" w:rsidP="00D91C24">
      <w:pPr>
        <w:pStyle w:val="Default"/>
        <w:ind w:right="-694"/>
        <w:rPr>
          <w:sz w:val="22"/>
          <w:szCs w:val="22"/>
        </w:rPr>
      </w:pPr>
    </w:p>
    <w:p w:rsidR="00D91C24" w:rsidRPr="009455E0" w:rsidRDefault="00D91C24" w:rsidP="00D91C24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Pentru Adunarea Generala  Ordinara a Actionarilor Societati</w:t>
      </w:r>
      <w:r>
        <w:rPr>
          <w:b/>
          <w:bCs/>
          <w:sz w:val="22"/>
          <w:szCs w:val="22"/>
        </w:rPr>
        <w:t>i Neptun Olimp SA din data de 4/5.09.2023</w:t>
      </w:r>
      <w:r w:rsidRPr="009455E0">
        <w:rPr>
          <w:b/>
          <w:bCs/>
          <w:sz w:val="22"/>
          <w:szCs w:val="22"/>
        </w:rPr>
        <w:t xml:space="preserve"> ora 12</w:t>
      </w:r>
    </w:p>
    <w:p w:rsidR="00D91C24" w:rsidRPr="009455E0" w:rsidRDefault="00D91C24" w:rsidP="00D91C24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D91C24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 xml:space="preserve">Subsemnatul(a)/Subscrisa </w:t>
      </w:r>
      <w:r w:rsidRPr="009455E0">
        <w:rPr>
          <w:sz w:val="22"/>
          <w:szCs w:val="22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455E0">
        <w:rPr>
          <w:b/>
          <w:bCs/>
          <w:sz w:val="22"/>
          <w:szCs w:val="22"/>
        </w:rPr>
        <w:t>Societatea Neptun Olimp S.A.</w:t>
      </w:r>
      <w:r w:rsidRPr="009455E0">
        <w:rPr>
          <w:sz w:val="22"/>
          <w:szCs w:val="22"/>
        </w:rPr>
        <w:t xml:space="preserve">, care confera dreptul la un numar de __________________ voturi din totalul de </w:t>
      </w:r>
      <w:r w:rsidRPr="009455E0">
        <w:rPr>
          <w:b/>
          <w:bCs/>
          <w:sz w:val="22"/>
          <w:szCs w:val="22"/>
        </w:rPr>
        <w:t xml:space="preserve">73.315.286 </w:t>
      </w:r>
      <w:r w:rsidRPr="009455E0">
        <w:rPr>
          <w:sz w:val="22"/>
          <w:szCs w:val="22"/>
        </w:rPr>
        <w:t xml:space="preserve">actiuni/drepturi de vot in Adunarea Ordinara a Actionarilor, </w:t>
      </w:r>
      <w:r w:rsidRPr="009455E0">
        <w:rPr>
          <w:b/>
          <w:bCs/>
          <w:sz w:val="22"/>
          <w:szCs w:val="22"/>
        </w:rPr>
        <w:t xml:space="preserve">care va avea loc in Neptun, str. Plopilor nr. 1, jud. Constanta, </w:t>
      </w:r>
      <w:r w:rsidRPr="009455E0">
        <w:rPr>
          <w:sz w:val="22"/>
          <w:szCs w:val="22"/>
        </w:rPr>
        <w:t xml:space="preserve">in data de </w:t>
      </w:r>
      <w:r>
        <w:rPr>
          <w:b/>
          <w:bCs/>
          <w:sz w:val="22"/>
          <w:szCs w:val="22"/>
        </w:rPr>
        <w:t xml:space="preserve"> 4.09.2023</w:t>
      </w:r>
      <w:r w:rsidRPr="009455E0">
        <w:rPr>
          <w:b/>
          <w:bCs/>
          <w:sz w:val="22"/>
          <w:szCs w:val="22"/>
        </w:rPr>
        <w:t>,  ora 12</w:t>
      </w:r>
      <w:r w:rsidRPr="009455E0">
        <w:rPr>
          <w:sz w:val="22"/>
          <w:szCs w:val="22"/>
        </w:rPr>
        <w:t xml:space="preserve">, precum si la data tinerii celei de-a doua adunari din data </w:t>
      </w:r>
      <w:r>
        <w:rPr>
          <w:b/>
          <w:sz w:val="22"/>
          <w:szCs w:val="22"/>
        </w:rPr>
        <w:t>de 5</w:t>
      </w:r>
      <w:r>
        <w:rPr>
          <w:b/>
          <w:bCs/>
          <w:sz w:val="22"/>
          <w:szCs w:val="22"/>
        </w:rPr>
        <w:t>.09.2023</w:t>
      </w:r>
      <w:r w:rsidRPr="009455E0">
        <w:rPr>
          <w:b/>
          <w:bCs/>
          <w:sz w:val="22"/>
          <w:szCs w:val="22"/>
        </w:rPr>
        <w:t xml:space="preserve">,  ora 12, </w:t>
      </w:r>
      <w:r w:rsidRPr="009455E0">
        <w:rPr>
          <w:sz w:val="22"/>
          <w:szCs w:val="22"/>
        </w:rPr>
        <w:t xml:space="preserve">la aceeasi adresa, cu aceeasi ordine de zi si data de Referinta, in cazul in care cea dintai nu se va putea tine, </w:t>
      </w:r>
      <w:r w:rsidRPr="009455E0">
        <w:rPr>
          <w:b/>
          <w:bCs/>
          <w:sz w:val="22"/>
          <w:szCs w:val="22"/>
        </w:rPr>
        <w:t xml:space="preserve">avand cunostinta </w:t>
      </w:r>
      <w:r w:rsidRPr="009455E0">
        <w:rPr>
          <w:sz w:val="22"/>
          <w:szCs w:val="22"/>
        </w:rPr>
        <w:t>de ordinea de zi a Adunarii Generale Ordinare a Actionarilor mai  jos mentionata, materialele informative aferente ordinii de zi,</w:t>
      </w:r>
      <w:r w:rsidRPr="009455E0">
        <w:rPr>
          <w:b/>
          <w:bCs/>
          <w:sz w:val="22"/>
          <w:szCs w:val="22"/>
        </w:rPr>
        <w:t xml:space="preserve"> inteleg sa particip si sa imi exercit prin corespondenta drepturile de vot aferente detinerilor de actiuni inregistrate in Registrul Actionarilor Societatii la data de referin</w:t>
      </w:r>
      <w:r>
        <w:rPr>
          <w:b/>
          <w:bCs/>
          <w:sz w:val="22"/>
          <w:szCs w:val="22"/>
        </w:rPr>
        <w:t>ta 24.08.2023</w:t>
      </w:r>
      <w:r w:rsidRPr="009455E0">
        <w:rPr>
          <w:b/>
          <w:bCs/>
          <w:sz w:val="22"/>
          <w:szCs w:val="22"/>
        </w:rPr>
        <w:t>, asupra punctelor inscrise pe ordinea de zi a acestei Adunari Generale Ordinare a Actionarilor, dupa cum urmeaza :</w:t>
      </w:r>
    </w:p>
    <w:p w:rsidR="00D91C24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D91C24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5106"/>
        <w:gridCol w:w="2164"/>
        <w:gridCol w:w="2366"/>
      </w:tblGrid>
      <w:tr w:rsidR="00D91C24" w:rsidRPr="00C94FFB" w:rsidTr="00EC6CB7">
        <w:tc>
          <w:tcPr>
            <w:tcW w:w="4248" w:type="dxa"/>
          </w:tcPr>
          <w:p w:rsidR="00D91C24" w:rsidRPr="00C94FFB" w:rsidRDefault="00D91C24" w:rsidP="00EC6CB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D91C24" w:rsidRPr="00C94FFB" w:rsidRDefault="00D91C24" w:rsidP="00EC6CB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D91C24" w:rsidRPr="00C94FFB" w:rsidRDefault="00D91C24" w:rsidP="00EC6CB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</w:tr>
      <w:tr w:rsidR="00D91C24" w:rsidRPr="00C94FFB" w:rsidTr="00EC6CB7">
        <w:trPr>
          <w:trHeight w:val="1170"/>
        </w:trPr>
        <w:tc>
          <w:tcPr>
            <w:tcW w:w="4248" w:type="dxa"/>
          </w:tcPr>
          <w:p w:rsidR="00D91C24" w:rsidRPr="006E26C1" w:rsidRDefault="00D91C24" w:rsidP="00EC6CB7">
            <w:pPr>
              <w:contextualSpacing/>
              <w:jc w:val="both"/>
            </w:pPr>
            <w:r>
              <w:t xml:space="preserve">                  </w:t>
            </w:r>
            <w:r w:rsidRPr="006E26C1">
              <w:rPr>
                <w:b/>
              </w:rPr>
              <w:t xml:space="preserve">1.  </w:t>
            </w:r>
            <w:r w:rsidRPr="00526525">
              <w:rPr>
                <w:lang w:val="en-US"/>
              </w:rPr>
              <w:t>Numirea membrilor provizorii ai Consiliului de Administratie al societatii Neptun Olimp SA</w:t>
            </w:r>
            <w:r w:rsidRPr="00526525">
              <w:rPr>
                <w:b/>
              </w:rPr>
              <w:t xml:space="preserve">, </w:t>
            </w:r>
            <w:r w:rsidRPr="00526525">
              <w:t>consecinta a expirarii mandatului membrilor provizorii ai Consiliului de Administratie,  pana la finalizarea procedurii de selectie si numire a unor administratori in conformitate cu prevederile OUG 109/2011, cu modifica</w:t>
            </w:r>
            <w:r>
              <w:t>rile si completarile ulterioare;</w:t>
            </w:r>
          </w:p>
          <w:p w:rsidR="00D91C24" w:rsidRPr="006E26C1" w:rsidRDefault="00D91C24" w:rsidP="00EC6CB7">
            <w:pPr>
              <w:contextualSpacing/>
              <w:jc w:val="both"/>
            </w:pPr>
            <w:r w:rsidRPr="006E26C1">
              <w:rPr>
                <w:b/>
              </w:rPr>
              <w:t xml:space="preserve">              2.</w:t>
            </w:r>
            <w:r w:rsidRPr="006E26C1">
              <w:t xml:space="preserve"> Stabilirea si aprobarea dura</w:t>
            </w:r>
            <w:r>
              <w:t>tei mandatului administratorilor provizorii</w:t>
            </w:r>
            <w:r w:rsidRPr="006E26C1">
              <w:t xml:space="preserve"> in conformitate cu prevederile Legii 31/1990, cu modificarile si completarile ulterioare, cat si in conformitate cu prevederile OUG 109/2011, cu modificarile si prevederile ulterioare;</w:t>
            </w:r>
          </w:p>
          <w:p w:rsidR="00D91C24" w:rsidRPr="006E26C1" w:rsidRDefault="00D91C24" w:rsidP="00EC6CB7">
            <w:pPr>
              <w:contextualSpacing/>
              <w:jc w:val="both"/>
            </w:pPr>
            <w:r w:rsidRPr="006E26C1">
              <w:rPr>
                <w:b/>
                <w:lang w:val="en-US"/>
              </w:rPr>
              <w:t xml:space="preserve">              3.</w:t>
            </w:r>
            <w:r w:rsidRPr="006E26C1">
              <w:rPr>
                <w:lang w:val="en-US"/>
              </w:rPr>
              <w:t xml:space="preserve"> St</w:t>
            </w:r>
            <w:r>
              <w:rPr>
                <w:lang w:val="en-US"/>
              </w:rPr>
              <w:t>abilirea indemnizatiei membrilor provizorii ai</w:t>
            </w:r>
            <w:r w:rsidRPr="006E26C1">
              <w:rPr>
                <w:lang w:val="en-US"/>
              </w:rPr>
              <w:t xml:space="preserve"> Consiliului de Administratie al soc</w:t>
            </w:r>
            <w:r w:rsidRPr="006E26C1">
              <w:t>ietatii Neptun Olimp SA;</w:t>
            </w:r>
          </w:p>
          <w:p w:rsidR="00D91C24" w:rsidRPr="00BA7DF5" w:rsidRDefault="00D91C24" w:rsidP="00EC6CB7">
            <w:pPr>
              <w:contextualSpacing/>
              <w:jc w:val="both"/>
            </w:pPr>
            <w:r w:rsidRPr="006E26C1">
              <w:t xml:space="preserve">              </w:t>
            </w:r>
            <w:r w:rsidRPr="006E26C1">
              <w:rPr>
                <w:b/>
              </w:rPr>
              <w:t>4.</w:t>
            </w:r>
            <w:r w:rsidRPr="006E26C1">
              <w:t xml:space="preserve"> Stabilirea persoanelo</w:t>
            </w:r>
            <w:r>
              <w:t xml:space="preserve">r ce urmeaza a </w:t>
            </w:r>
            <w:r>
              <w:lastRenderedPageBreak/>
              <w:t>semna contractele de mandat a membrilor provizorii</w:t>
            </w:r>
            <w:r w:rsidRPr="006E26C1">
              <w:t xml:space="preserve"> ai Consiliului de Administratie al societatii Neptun Olimp SA;</w:t>
            </w:r>
          </w:p>
          <w:p w:rsidR="00D91C24" w:rsidRDefault="00D91C24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  <w:r w:rsidRPr="00616D16">
              <w:tab/>
              <w:t xml:space="preserve">   </w:t>
            </w:r>
            <w:r>
              <w:rPr>
                <w:b/>
              </w:rPr>
              <w:t>5</w:t>
            </w:r>
            <w:r w:rsidRPr="00616D16">
              <w:rPr>
                <w:b/>
              </w:rPr>
              <w:t xml:space="preserve">. </w:t>
            </w:r>
            <w:r w:rsidRPr="00616D16">
              <w:t>Imputernicirea Directorului General al societatii Neptun Olimp SA</w:t>
            </w:r>
            <w:r>
              <w:t>,</w:t>
            </w:r>
            <w:r w:rsidRPr="00616D16">
              <w:t xml:space="preserve"> in vederea semnarii do</w:t>
            </w:r>
            <w:r>
              <w:t>cumentelor necesare privind inregistrarea si publicarea hotararii AGOA.</w:t>
            </w:r>
          </w:p>
          <w:p w:rsidR="00D91C24" w:rsidRDefault="00D91C24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  <w:r>
              <w:t xml:space="preserve">         6, Alegerea membrilor Consiliului de Administratie prin aplicarea metodei votului cumulativ.</w:t>
            </w:r>
          </w:p>
          <w:p w:rsidR="00D91C24" w:rsidRDefault="00D91C24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</w:p>
          <w:p w:rsidR="00D91C24" w:rsidRPr="000B64E1" w:rsidRDefault="00D91C24" w:rsidP="00EC6CB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91C24" w:rsidRPr="00C94FFB" w:rsidRDefault="00D91C24" w:rsidP="00EC6CB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D91C24" w:rsidRPr="00C94FFB" w:rsidRDefault="00D91C24" w:rsidP="00EC6CB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</w:tr>
    </w:tbl>
    <w:p w:rsidR="00D91C24" w:rsidRPr="009455E0" w:rsidRDefault="00D91C24" w:rsidP="00D91C24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D91C24" w:rsidRPr="009455E0" w:rsidRDefault="00D91C24" w:rsidP="00D91C24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D91C24" w:rsidRPr="009455E0" w:rsidRDefault="00D91C24" w:rsidP="00D91C24">
      <w:pPr>
        <w:ind w:right="-694"/>
        <w:jc w:val="both"/>
        <w:rPr>
          <w:sz w:val="22"/>
          <w:szCs w:val="22"/>
        </w:rPr>
      </w:pPr>
      <w:r w:rsidRPr="009455E0">
        <w:rPr>
          <w:sz w:val="22"/>
          <w:szCs w:val="22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D91C24" w:rsidRPr="009455E0" w:rsidRDefault="00D91C24" w:rsidP="00D91C24">
      <w:pPr>
        <w:pStyle w:val="Default"/>
        <w:ind w:right="-694"/>
        <w:jc w:val="both"/>
        <w:rPr>
          <w:sz w:val="22"/>
          <w:szCs w:val="22"/>
        </w:rPr>
      </w:pPr>
    </w:p>
    <w:p w:rsidR="00D91C24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DATA</w:t>
      </w:r>
    </w:p>
    <w:p w:rsidR="00D91C24" w:rsidRPr="009455E0" w:rsidRDefault="00D91C24" w:rsidP="00D91C24">
      <w:pPr>
        <w:ind w:right="-694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jc w:val="center"/>
        <w:rPr>
          <w:b/>
          <w:sz w:val="22"/>
          <w:szCs w:val="22"/>
        </w:rPr>
      </w:pPr>
    </w:p>
    <w:p w:rsidR="00D91C24" w:rsidRPr="009455E0" w:rsidRDefault="00D91C24" w:rsidP="00D91C24">
      <w:pPr>
        <w:ind w:right="-694"/>
        <w:jc w:val="center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ACTIONAR</w:t>
      </w:r>
    </w:p>
    <w:p w:rsidR="00D91C24" w:rsidRPr="009455E0" w:rsidRDefault="00D91C24" w:rsidP="00D91C24">
      <w:pPr>
        <w:rPr>
          <w:sz w:val="22"/>
          <w:szCs w:val="22"/>
        </w:rPr>
      </w:pPr>
    </w:p>
    <w:p w:rsidR="00D91C24" w:rsidRPr="009455E0" w:rsidRDefault="00D91C24" w:rsidP="00D91C24">
      <w:pPr>
        <w:rPr>
          <w:sz w:val="22"/>
          <w:szCs w:val="22"/>
        </w:rPr>
      </w:pPr>
    </w:p>
    <w:p w:rsidR="00D91C24" w:rsidRDefault="00D91C24" w:rsidP="00D91C24"/>
    <w:p w:rsidR="00D91C24" w:rsidRDefault="00D91C24" w:rsidP="00D91C24"/>
    <w:p w:rsidR="00D91C24" w:rsidRDefault="00D91C24" w:rsidP="00D91C24"/>
    <w:p w:rsidR="0049117F" w:rsidRDefault="0049117F"/>
    <w:sectPr w:rsidR="0049117F" w:rsidSect="00C94F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D91C24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FB" w:rsidRDefault="00D91C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606454"/>
      <w:docPartObj>
        <w:docPartGallery w:val="Page Numbers (Bottom of Page)"/>
        <w:docPartUnique/>
      </w:docPartObj>
    </w:sdtPr>
    <w:sdtEndPr/>
    <w:sdtContent>
      <w:p w:rsidR="000C4A98" w:rsidRDefault="00D91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4FFB" w:rsidRDefault="00D91C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D91C2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D91C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D91C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D91C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91C24"/>
    <w:rsid w:val="0049117F"/>
    <w:rsid w:val="008121F3"/>
    <w:rsid w:val="00D9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1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D9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91C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D91C24"/>
  </w:style>
  <w:style w:type="paragraph" w:styleId="Header">
    <w:name w:val="header"/>
    <w:basedOn w:val="Normal"/>
    <w:link w:val="HeaderChar"/>
    <w:uiPriority w:val="99"/>
    <w:semiHidden/>
    <w:unhideWhenUsed/>
    <w:rsid w:val="00D91C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C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9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3241</Characters>
  <Application>Microsoft Office Word</Application>
  <DocSecurity>0</DocSecurity>
  <Lines>27</Lines>
  <Paragraphs>7</Paragraphs>
  <ScaleCrop>false</ScaleCrop>
  <Company>Grizli777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2023-08-21T12:32:00Z</dcterms:created>
  <dcterms:modified xsi:type="dcterms:W3CDTF">2023-08-21T12:39:00Z</dcterms:modified>
</cp:coreProperties>
</file>